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457" w:rsidRPr="00146A72" w:rsidRDefault="00146A72">
      <w:pPr>
        <w:rPr>
          <w:b/>
        </w:rPr>
      </w:pPr>
      <w:r w:rsidRPr="00146A72">
        <w:rPr>
          <w:b/>
        </w:rPr>
        <w:t>Information required when</w:t>
      </w:r>
      <w:r w:rsidR="006F3695" w:rsidRPr="00146A72">
        <w:rPr>
          <w:b/>
        </w:rPr>
        <w:t xml:space="preserve"> advertising a project on </w:t>
      </w:r>
      <w:proofErr w:type="spellStart"/>
      <w:r w:rsidR="006F3695" w:rsidRPr="00146A72">
        <w:rPr>
          <w:b/>
        </w:rPr>
        <w:t>FindaPhD</w:t>
      </w:r>
      <w:proofErr w:type="spellEnd"/>
    </w:p>
    <w:p w:rsidR="006F3695" w:rsidRDefault="006F3695">
      <w:r w:rsidRPr="00146A72">
        <w:rPr>
          <w:i/>
        </w:rPr>
        <w:t>Supervisor details</w:t>
      </w:r>
      <w:r>
        <w:t xml:space="preserve"> - name (including title) and email address</w:t>
      </w:r>
    </w:p>
    <w:p w:rsidR="006F3695" w:rsidRPr="00146A72" w:rsidRDefault="006F3695">
      <w:pPr>
        <w:rPr>
          <w:i/>
        </w:rPr>
      </w:pPr>
      <w:r w:rsidRPr="00146A72">
        <w:rPr>
          <w:i/>
        </w:rPr>
        <w:t>Project title</w:t>
      </w:r>
    </w:p>
    <w:p w:rsidR="006F3695" w:rsidRPr="00146A72" w:rsidRDefault="006F3695">
      <w:pPr>
        <w:rPr>
          <w:i/>
        </w:rPr>
      </w:pPr>
      <w:r w:rsidRPr="00146A72">
        <w:rPr>
          <w:i/>
        </w:rPr>
        <w:t>Application deadline</w:t>
      </w:r>
    </w:p>
    <w:p w:rsidR="006F3695" w:rsidRDefault="006F3695">
      <w:r w:rsidRPr="00146A72">
        <w:rPr>
          <w:i/>
        </w:rPr>
        <w:t xml:space="preserve">Funding information </w:t>
      </w:r>
      <w:r w:rsidRPr="00146A72">
        <w:t>(students eligible to apply)</w:t>
      </w:r>
      <w:r>
        <w:t xml:space="preserve"> - UK/International students</w:t>
      </w:r>
    </w:p>
    <w:p w:rsidR="006F3695" w:rsidRPr="00146A72" w:rsidRDefault="006F3695">
      <w:pPr>
        <w:rPr>
          <w:i/>
        </w:rPr>
      </w:pPr>
      <w:r w:rsidRPr="00146A72">
        <w:rPr>
          <w:i/>
        </w:rPr>
        <w:t xml:space="preserve">Project description </w:t>
      </w:r>
      <w:r w:rsidRPr="00146A72">
        <w:t>(approx. 500 words)</w:t>
      </w:r>
    </w:p>
    <w:p w:rsidR="006F3695" w:rsidRPr="00146A72" w:rsidRDefault="006F3695">
      <w:pPr>
        <w:rPr>
          <w:i/>
        </w:rPr>
      </w:pPr>
      <w:r w:rsidRPr="00146A72">
        <w:rPr>
          <w:i/>
        </w:rPr>
        <w:t xml:space="preserve">References </w:t>
      </w:r>
      <w:r w:rsidRPr="00146A72">
        <w:t>(optional)</w:t>
      </w:r>
    </w:p>
    <w:p w:rsidR="006F3695" w:rsidRDefault="006F3695">
      <w:r w:rsidRPr="00146A72">
        <w:rPr>
          <w:i/>
        </w:rPr>
        <w:t>Subject areas</w:t>
      </w:r>
      <w:r w:rsidR="00146A72">
        <w:t xml:space="preserve"> (maximum of 10):</w:t>
      </w:r>
    </w:p>
    <w:p w:rsidR="006F3695" w:rsidRDefault="006F3695">
      <w:r>
        <w:t>Categories</w:t>
      </w:r>
    </w:p>
    <w:p w:rsidR="006F3695" w:rsidRPr="006F3695" w:rsidRDefault="006F3695">
      <w:pPr>
        <w:rPr>
          <w:u w:val="single"/>
        </w:rPr>
      </w:pPr>
      <w:r w:rsidRPr="006F3695">
        <w:rPr>
          <w:u w:val="single"/>
        </w:rPr>
        <w:t>Biological Sciences</w:t>
      </w:r>
    </w:p>
    <w:p w:rsidR="006F3695" w:rsidRDefault="006F3695">
      <w:r>
        <w:t>Bacteriology; Behavioural Biology; Biochemistry; Biodiversity; Bioinformatics; Biophysics; Biotechnology; Cancer Biology; Cell Biology; Developmental Biology; Ecology; Ecotoxicology; Entomology; Environmental Biology; Evolution; Genetic Engineering; Genetics; Genomics; Human Genetics; Immunology; Marine Biology; Microbiology; Molecular Biology; Molecular Genetics; Neuroscience; Other; Parasitology; Plant Biology; Plant Cell Biology; Reproductive Biology; Structural Biology; Systematic Biology; Virology; Zoology</w:t>
      </w:r>
    </w:p>
    <w:p w:rsidR="006F3695" w:rsidRPr="006F3695" w:rsidRDefault="006F3695">
      <w:pPr>
        <w:rPr>
          <w:u w:val="single"/>
        </w:rPr>
      </w:pPr>
      <w:r w:rsidRPr="006F3695">
        <w:rPr>
          <w:u w:val="single"/>
        </w:rPr>
        <w:t>Chemistry</w:t>
      </w:r>
    </w:p>
    <w:p w:rsidR="006F3695" w:rsidRDefault="006F3695">
      <w:r>
        <w:t xml:space="preserve">Analytical Chemistry; Applied Chemistry; Computational </w:t>
      </w:r>
      <w:r>
        <w:t>Chemistry</w:t>
      </w:r>
      <w:r>
        <w:t xml:space="preserve">; Environmental </w:t>
      </w:r>
      <w:r>
        <w:t>Chemistry</w:t>
      </w:r>
      <w:r>
        <w:t xml:space="preserve">; Industrial </w:t>
      </w:r>
      <w:r>
        <w:t>Chemistry</w:t>
      </w:r>
      <w:r>
        <w:t xml:space="preserve">; Inorganic </w:t>
      </w:r>
      <w:r>
        <w:t>Chemistry</w:t>
      </w:r>
      <w:r>
        <w:t xml:space="preserve">; Organic </w:t>
      </w:r>
      <w:r>
        <w:t>Chemistry</w:t>
      </w:r>
      <w:r>
        <w:t xml:space="preserve">; Other; Petrochemical </w:t>
      </w:r>
      <w:r>
        <w:t>Chemistry</w:t>
      </w:r>
      <w:r>
        <w:t xml:space="preserve">; Pharmaceutical </w:t>
      </w:r>
      <w:r>
        <w:t>Chemistry</w:t>
      </w:r>
      <w:r>
        <w:t xml:space="preserve">; Physical </w:t>
      </w:r>
      <w:r>
        <w:t>Chemistry</w:t>
      </w:r>
      <w:r>
        <w:t xml:space="preserve">; Polymer </w:t>
      </w:r>
      <w:r>
        <w:t>Chemistry</w:t>
      </w:r>
      <w:r>
        <w:t xml:space="preserve">; Structural </w:t>
      </w:r>
      <w:r>
        <w:t>Chemistry</w:t>
      </w:r>
      <w:r>
        <w:t xml:space="preserve">; Synthetic </w:t>
      </w:r>
      <w:r>
        <w:t>Chemistry</w:t>
      </w:r>
    </w:p>
    <w:p w:rsidR="006F3695" w:rsidRDefault="006F3695">
      <w:r>
        <w:rPr>
          <w:u w:val="single"/>
        </w:rPr>
        <w:t>Computer Science</w:t>
      </w:r>
    </w:p>
    <w:p w:rsidR="006F3695" w:rsidRDefault="006F3695">
      <w:r>
        <w:t>Artificial Intelligence; Computer Architectures; Computer Graphics; Computer Vision; Cyber Security; Data Science; Human Computer Interaction; Internet of Things; Machine Learning; Networks; Other; Quantum Computing; Software Engineering; Videogames</w:t>
      </w:r>
    </w:p>
    <w:p w:rsidR="006F3695" w:rsidRDefault="006F3695">
      <w:pPr>
        <w:rPr>
          <w:u w:val="single"/>
        </w:rPr>
      </w:pPr>
      <w:r>
        <w:rPr>
          <w:u w:val="single"/>
        </w:rPr>
        <w:t>Mathematics</w:t>
      </w:r>
    </w:p>
    <w:p w:rsidR="006F3695" w:rsidRDefault="006F3695">
      <w:r>
        <w:t>Applied Mathematics; Applied Statistics; Computational Mathematics; Data Analysis; Engineering Mathematics; Mathematical Modelling; Medical Statistics; Operational Research; Other; Probability; Pure Mathematics; Statistics; Stochastic Processes</w:t>
      </w:r>
    </w:p>
    <w:p w:rsidR="006F3695" w:rsidRPr="006F3695" w:rsidRDefault="006F3695">
      <w:pPr>
        <w:rPr>
          <w:u w:val="single"/>
        </w:rPr>
      </w:pPr>
      <w:r w:rsidRPr="006F3695">
        <w:rPr>
          <w:u w:val="single"/>
        </w:rPr>
        <w:t>Medicine</w:t>
      </w:r>
    </w:p>
    <w:p w:rsidR="006F3695" w:rsidRDefault="006F3695">
      <w:r>
        <w:t xml:space="preserve">Anatomy; Audiology; Biomechanics; Cardiology; Complementary Medicine; </w:t>
      </w:r>
      <w:proofErr w:type="spellStart"/>
      <w:r>
        <w:t>Dentristry</w:t>
      </w:r>
      <w:proofErr w:type="spellEnd"/>
      <w:r>
        <w:t>; Endocrinology; Epidemiology; Neural Engineering; Neurology; Nutrition; Ophthalmology; Optometry; Other; Pathology; Pharmacology; Pharmacy; Physiology; Physiotherapy; Podiatry; Radiology; Speech Science; Tissue Engineering; Toxicology</w:t>
      </w:r>
    </w:p>
    <w:p w:rsidR="00146A72" w:rsidRDefault="00146A72">
      <w:r>
        <w:rPr>
          <w:u w:val="single"/>
        </w:rPr>
        <w:t>Physics</w:t>
      </w:r>
    </w:p>
    <w:p w:rsidR="006F3695" w:rsidRDefault="00146A72">
      <w:r>
        <w:t>Acoustics; Astronomy; Astrophysics; Chemical Physics; Computational Physics; Electromagnetism; Environmental Physics; Experimental Physics; Medical Physics; Nuclear Physics; Optical Physics; Other; Particle Physics; Quantum Mechanics; Semiconductors; Solid State Physics; Space Science; Theoretical Physics</w:t>
      </w:r>
      <w:bookmarkStart w:id="0" w:name="_GoBack"/>
      <w:bookmarkEnd w:id="0"/>
    </w:p>
    <w:p w:rsidR="006F3695" w:rsidRDefault="006F3695"/>
    <w:sectPr w:rsidR="006F3695" w:rsidSect="00146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95"/>
    <w:rsid w:val="00146A72"/>
    <w:rsid w:val="006F3695"/>
    <w:rsid w:val="00B335BF"/>
    <w:rsid w:val="00F4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EDDF0"/>
  <w15:chartTrackingRefBased/>
  <w15:docId w15:val="{3632F9BB-1875-46FC-BF13-732CD763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 Pauline</dc:creator>
  <cp:keywords/>
  <dc:description/>
  <cp:lastModifiedBy>MCDONALD Pauline</cp:lastModifiedBy>
  <cp:revision>1</cp:revision>
  <dcterms:created xsi:type="dcterms:W3CDTF">2022-05-18T06:16:00Z</dcterms:created>
  <dcterms:modified xsi:type="dcterms:W3CDTF">2022-05-18T06:35:00Z</dcterms:modified>
</cp:coreProperties>
</file>